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395fde943540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NIKI AS</w:t>
      </w:r>
    </w:p>
    <w:sectPr>
      <w:headerReference xmlns:r="http://schemas.openxmlformats.org/officeDocument/2006/relationships" w:type="default" r:id="R477aacd0d1fd4358"/>
      <w:footerReference xmlns:r="http://schemas.openxmlformats.org/officeDocument/2006/relationships" w:type="default" r:id="Ra1deaf0d25d44b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7aacd0d1fd4358" /><Relationship Type="http://schemas.openxmlformats.org/officeDocument/2006/relationships/footer" Target="/word/footer1.xml" Id="Ra1deaf0d25d44b22" /></Relationships>
</file>