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aed24e8df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ARABESQUE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658d76f5c9854e40"/>
      <w:footerReference xmlns:r="http://schemas.openxmlformats.org/officeDocument/2006/relationships" w:type="default" r:id="Rff8c939a6992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d76f5c9854e40" /><Relationship Type="http://schemas.openxmlformats.org/officeDocument/2006/relationships/footer" Target="/word/footer1.xml" Id="Rff8c939a6992416a" /></Relationships>
</file>