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3f38d8f5949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PALIN HOLDING AS.</w:t>
      </w:r>
    </w:p>
    <w:sectPr>
      <w:headerReference xmlns:r="http://schemas.openxmlformats.org/officeDocument/2006/relationships" w:type="default" r:id="Raf61393630da4bb9"/>
      <w:footerReference xmlns:r="http://schemas.openxmlformats.org/officeDocument/2006/relationships" w:type="default" r:id="R3469511cc350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1393630da4bb9" /><Relationship Type="http://schemas.openxmlformats.org/officeDocument/2006/relationships/footer" Target="/word/footer1.xml" Id="R3469511cc350434f" /></Relationships>
</file>