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b4c8b7f0914ee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Lørenskog,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VEKST AS</w:t>
      </w:r>
    </w:p>
    <w:sectPr>
      <w:headerReference xmlns:r="http://schemas.openxmlformats.org/officeDocument/2006/relationships" w:type="default" r:id="R533bbf91dee2489a"/>
      <w:footerReference xmlns:r="http://schemas.openxmlformats.org/officeDocument/2006/relationships" w:type="default" r:id="R296c55a0f1fa45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VEKST AS   ·   Org.nr 829 045 362   ·   Sykehusveien 5   ·   1474 LØRENSKOG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VEKST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3bbf91dee2489a" /><Relationship Type="http://schemas.openxmlformats.org/officeDocument/2006/relationships/footer" Target="/word/footer1.xml" Id="R296c55a0f1fa4569" /></Relationships>
</file>