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d49712dac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VEKST AS.</w:t>
      </w:r>
    </w:p>
    <w:sectPr>
      <w:headerReference xmlns:r="http://schemas.openxmlformats.org/officeDocument/2006/relationships" w:type="default" r:id="R6b07b9562ea24fcb"/>
      <w:footerReference xmlns:r="http://schemas.openxmlformats.org/officeDocument/2006/relationships" w:type="default" r:id="R1537852b766f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b9562ea24fcb" /><Relationship Type="http://schemas.openxmlformats.org/officeDocument/2006/relationships/footer" Target="/word/footer1.xml" Id="R1537852b766f460d" /></Relationships>
</file>