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eb479f7b3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 AS, org.nr 829 045 362,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e6df0a35079b48bf"/>
      <w:footerReference xmlns:r="http://schemas.openxmlformats.org/officeDocument/2006/relationships" w:type="default" r:id="R402a705148ab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f0a35079b48bf" /><Relationship Type="http://schemas.openxmlformats.org/officeDocument/2006/relationships/footer" Target="/word/footer1.xml" Id="R402a705148ab45a1" /></Relationships>
</file>