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5aa23164f48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MASE HOLDING 2 AS.</w:t>
      </w:r>
    </w:p>
    <w:sectPr>
      <w:headerReference xmlns:r="http://schemas.openxmlformats.org/officeDocument/2006/relationships" w:type="default" r:id="R8e29ac82c2a840f1"/>
      <w:footerReference xmlns:r="http://schemas.openxmlformats.org/officeDocument/2006/relationships" w:type="default" r:id="R95fc563b85ba45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2 AS   ·   Org.nr 826 097 582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9ac82c2a840f1" /><Relationship Type="http://schemas.openxmlformats.org/officeDocument/2006/relationships/footer" Target="/word/footer1.xml" Id="R95fc563b85ba4540" /></Relationships>
</file>