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5ea86dabc4b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AIDER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AIDER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da5f25a0f24b5f"/>
      <w:footerReference xmlns:r="http://schemas.openxmlformats.org/officeDocument/2006/relationships" w:type="default" r:id="R5e143f7e108f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GROUP AS   ·   Org.nr 824 973 822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a5f25a0f24b5f" /><Relationship Type="http://schemas.openxmlformats.org/officeDocument/2006/relationships/footer" Target="/word/footer1.xml" Id="R5e143f7e108f4e15" /></Relationships>
</file>