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4f5ea150d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EBH90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EBH90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ed936bafb451e"/>
      <w:footerReference xmlns:r="http://schemas.openxmlformats.org/officeDocument/2006/relationships" w:type="default" r:id="Rca92c26e80cb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EBH90 HOLDING AS   ·   Org.nr 824 373 752   ·   Stullahaugen 7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EBH90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ed936bafb451e" /><Relationship Type="http://schemas.openxmlformats.org/officeDocument/2006/relationships/footer" Target="/word/footer1.xml" Id="Rca92c26e80cb469c" /></Relationships>
</file>