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e93699d82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528b4aacdc4659"/>
      <w:footerReference xmlns:r="http://schemas.openxmlformats.org/officeDocument/2006/relationships" w:type="default" r:id="Re8276aa9f96b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BAY CAPITAL AS   ·   Org.nr 821 992 222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28b4aacdc4659" /><Relationship Type="http://schemas.openxmlformats.org/officeDocument/2006/relationships/footer" Target="/word/footer1.xml" Id="Re8276aa9f96b48ad" /></Relationships>
</file>