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d2e3ad536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BAMBLE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BAMBLE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96caff1c314c48"/>
      <w:footerReference xmlns:r="http://schemas.openxmlformats.org/officeDocument/2006/relationships" w:type="default" r:id="R99fd6633ac4e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6caff1c314c48" /><Relationship Type="http://schemas.openxmlformats.org/officeDocument/2006/relationships/footer" Target="/word/footer1.xml" Id="R99fd6633ac4e4fc6" /></Relationships>
</file>