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4a31bea1c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BASSY INVEST AS.</w:t>
      </w:r>
    </w:p>
    <w:sectPr>
      <w:headerReference xmlns:r="http://schemas.openxmlformats.org/officeDocument/2006/relationships" w:type="default" r:id="R6bb94a22f5aa4611"/>
      <w:footerReference xmlns:r="http://schemas.openxmlformats.org/officeDocument/2006/relationships" w:type="default" r:id="R58f938a058dc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94a22f5aa4611" /><Relationship Type="http://schemas.openxmlformats.org/officeDocument/2006/relationships/footer" Target="/word/footer1.xml" Id="R58f938a058dc466f" /></Relationships>
</file>