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6086f9bb44b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ENGERSEN INVEST AS</w:t>
      </w:r>
    </w:p>
    <w:sectPr>
      <w:headerReference xmlns:r="http://schemas.openxmlformats.org/officeDocument/2006/relationships" w:type="default" r:id="R062bf380462d4cb3"/>
      <w:footerReference xmlns:r="http://schemas.openxmlformats.org/officeDocument/2006/relationships" w:type="default" r:id="R14033efd3fbd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bf380462d4cb3" /><Relationship Type="http://schemas.openxmlformats.org/officeDocument/2006/relationships/footer" Target="/word/footer1.xml" Id="R14033efd3fbd4327" /></Relationships>
</file>