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3e9c1bdf1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MI AS</w:t>
      </w:r>
    </w:p>
    <w:sectPr>
      <w:headerReference xmlns:r="http://schemas.openxmlformats.org/officeDocument/2006/relationships" w:type="default" r:id="Rec48a89ff1424802"/>
      <w:footerReference xmlns:r="http://schemas.openxmlformats.org/officeDocument/2006/relationships" w:type="default" r:id="R2fcebd38b591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8a89ff1424802" /><Relationship Type="http://schemas.openxmlformats.org/officeDocument/2006/relationships/footer" Target="/word/footer1.xml" Id="R2fcebd38b5914c83" /></Relationships>
</file>