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1152b7c40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KAPITAL AS</w:t>
      </w:r>
    </w:p>
    <w:sectPr>
      <w:headerReference xmlns:r="http://schemas.openxmlformats.org/officeDocument/2006/relationships" w:type="default" r:id="R78188f50c5ac4b94"/>
      <w:footerReference xmlns:r="http://schemas.openxmlformats.org/officeDocument/2006/relationships" w:type="default" r:id="Rd7a19346b8f8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88f50c5ac4b94" /><Relationship Type="http://schemas.openxmlformats.org/officeDocument/2006/relationships/footer" Target="/word/footer1.xml" Id="Rd7a19346b8f84dad" /></Relationships>
</file>