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0d08c6a55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INVEST AS</w:t>
      </w:r>
    </w:p>
    <w:sectPr>
      <w:headerReference xmlns:r="http://schemas.openxmlformats.org/officeDocument/2006/relationships" w:type="default" r:id="R4ffb166e1b284021"/>
      <w:footerReference xmlns:r="http://schemas.openxmlformats.org/officeDocument/2006/relationships" w:type="default" r:id="R29683a66b940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b166e1b284021" /><Relationship Type="http://schemas.openxmlformats.org/officeDocument/2006/relationships/footer" Target="/word/footer1.xml" Id="R29683a66b9404593" /></Relationships>
</file>