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d0a33f203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HANNE INVEST AS</w:t>
      </w:r>
    </w:p>
    <w:sectPr>
      <w:headerReference xmlns:r="http://schemas.openxmlformats.org/officeDocument/2006/relationships" w:type="default" r:id="Redc7a8d9ec664fb2"/>
      <w:footerReference xmlns:r="http://schemas.openxmlformats.org/officeDocument/2006/relationships" w:type="default" r:id="R439195aba900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INVEST AS   ·   Org.nr 816 468 132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7a8d9ec664fb2" /><Relationship Type="http://schemas.openxmlformats.org/officeDocument/2006/relationships/footer" Target="/word/footer1.xml" Id="R439195aba9004ad4" /></Relationships>
</file>