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5534fea9c43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BAKKEN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BAKKEN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9f351378141fb"/>
      <w:footerReference xmlns:r="http://schemas.openxmlformats.org/officeDocument/2006/relationships" w:type="default" r:id="R1dd614c272c24c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BAKKEN HOLDING AS   ·   Org.nr 816 368 472   ·   Fossveien 10   ·   3370 VIKERSUND   ·   gb@fastlane.no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9f351378141fb" /><Relationship Type="http://schemas.openxmlformats.org/officeDocument/2006/relationships/footer" Target="/word/footer1.xml" Id="R1dd614c272c24ce7" /></Relationships>
</file>