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a7dfd3e78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NERIA AS</w:t>
      </w:r>
    </w:p>
    <w:sectPr>
      <w:headerReference xmlns:r="http://schemas.openxmlformats.org/officeDocument/2006/relationships" w:type="default" r:id="R399bee63c07643c9"/>
      <w:footerReference xmlns:r="http://schemas.openxmlformats.org/officeDocument/2006/relationships" w:type="default" r:id="R7f9a2b47c75f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bee63c07643c9" /><Relationship Type="http://schemas.openxmlformats.org/officeDocument/2006/relationships/footer" Target="/word/footer1.xml" Id="R7f9a2b47c75f4c30" /></Relationships>
</file>