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f02153d45244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Hommersåk,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NERIA AS</w:t>
      </w:r>
    </w:p>
    <w:sectPr>
      <w:headerReference xmlns:r="http://schemas.openxmlformats.org/officeDocument/2006/relationships" w:type="default" r:id="R770abccd8c1d48f3"/>
      <w:footerReference xmlns:r="http://schemas.openxmlformats.org/officeDocument/2006/relationships" w:type="default" r:id="R884118520eba49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NERIA AS   ·   Org.nr 814 976 122   ·   Gamle Frøylandsvei 27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abccd8c1d48f3" /><Relationship Type="http://schemas.openxmlformats.org/officeDocument/2006/relationships/footer" Target="/word/footer1.xml" Id="R884118520eba49f1" /></Relationships>
</file>