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537f9bcfd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44db868d04519"/>
      <w:footerReference xmlns:r="http://schemas.openxmlformats.org/officeDocument/2006/relationships" w:type="default" r:id="R153dba9cfde1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NERIA AS   ·   Org.nr 814 976 122   ·   Gamle Frøylandsvei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44db868d04519" /><Relationship Type="http://schemas.openxmlformats.org/officeDocument/2006/relationships/footer" Target="/word/footer1.xml" Id="R153dba9cfde14164" /></Relationships>
</file>