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000f4e580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KMIR AS</w:t>
      </w:r>
    </w:p>
    <w:sectPr>
      <w:headerReference xmlns:r="http://schemas.openxmlformats.org/officeDocument/2006/relationships" w:type="default" r:id="R655f3952d63745c8"/>
      <w:footerReference xmlns:r="http://schemas.openxmlformats.org/officeDocument/2006/relationships" w:type="default" r:id="R5239e81386fc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KMIR AS   ·   Org.nr 813 569 582   ·   Østre vei 2D   ·   1397 NESØYA   ·   gudmund.killi@hotmail.com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f3952d63745c8" /><Relationship Type="http://schemas.openxmlformats.org/officeDocument/2006/relationships/footer" Target="/word/footer1.xml" Id="R5239e81386fc4b6b" /></Relationships>
</file>