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0071512bb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NORGESINVESTOR PROTO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ecf8461fa6434f35"/>
      <w:footerReference xmlns:r="http://schemas.openxmlformats.org/officeDocument/2006/relationships" w:type="default" r:id="R985e1078a29c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461fa6434f35" /><Relationship Type="http://schemas.openxmlformats.org/officeDocument/2006/relationships/footer" Target="/word/footer1.xml" Id="R985e1078a29c4be5" /></Relationships>
</file>