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2cdf0a775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OPTIMUSPISTOR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121d38187fd44bb7"/>
      <w:footerReference xmlns:r="http://schemas.openxmlformats.org/officeDocument/2006/relationships" w:type="default" r:id="R3344c38d80b6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38187fd44bb7" /><Relationship Type="http://schemas.openxmlformats.org/officeDocument/2006/relationships/footer" Target="/word/footer1.xml" Id="R3344c38d80b6423e" /></Relationships>
</file>