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ddc15947b442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HALWA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HALWA AS</w:t>
      </w:r>
    </w:p>
    <w:sectPr>
      <w:headerReference xmlns:r="http://schemas.openxmlformats.org/officeDocument/2006/relationships" w:type="default" r:id="Rd2971bbb7bfe4108"/>
      <w:footerReference xmlns:r="http://schemas.openxmlformats.org/officeDocument/2006/relationships" w:type="default" r:id="Rd72748f785c04b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HALWA AS   ·   Org.nr 810 393 572   ·   Bergemoveien 7   ·   4886 GRIMSTAD   ·   Tlf. 37040086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971bbb7bfe4108" /><Relationship Type="http://schemas.openxmlformats.org/officeDocument/2006/relationships/footer" Target="/word/footer1.xml" Id="Rd72748f785c04bb5" /></Relationships>
</file>